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ind w:firstLine="11624"/>
        <w:rPr/>
      </w:pP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 xml:space="preserve">Załącznik Nr 2 do Uchwały Nr </w:t>
      </w:r>
      <w:r>
        <w:rPr>
          <w:rFonts w:cs="Times New Roman" w:ascii="Times New Roman" w:hAnsi="Times New Roman"/>
          <w:sz w:val="18"/>
          <w:szCs w:val="18"/>
        </w:rPr>
        <w:t>L/362/2018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Rady Miasta Brzeziny </w:t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 xml:space="preserve">z dnia </w:t>
      </w:r>
      <w:r>
        <w:rPr>
          <w:rFonts w:cs="Times New Roman" w:ascii="Times New Roman" w:hAnsi="Times New Roman"/>
          <w:sz w:val="18"/>
          <w:szCs w:val="18"/>
        </w:rPr>
        <w:t xml:space="preserve">28 </w:t>
      </w:r>
      <w:r>
        <w:rPr>
          <w:rFonts w:cs="Times New Roman" w:ascii="Times New Roman" w:hAnsi="Times New Roman"/>
          <w:sz w:val="18"/>
          <w:szCs w:val="18"/>
        </w:rPr>
        <w:t>marca 2018 roku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2018-2021</w:t>
      </w:r>
    </w:p>
    <w:tbl>
      <w:tblPr>
        <w:tblW w:w="1560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89"/>
        <w:gridCol w:w="4550"/>
        <w:gridCol w:w="1621"/>
        <w:gridCol w:w="664"/>
        <w:gridCol w:w="663"/>
        <w:gridCol w:w="2"/>
        <w:gridCol w:w="1303"/>
        <w:gridCol w:w="1"/>
        <w:gridCol w:w="1180"/>
        <w:gridCol w:w="1"/>
        <w:gridCol w:w="1189"/>
        <w:gridCol w:w="2"/>
        <w:gridCol w:w="1189"/>
        <w:gridCol w:w="1"/>
        <w:gridCol w:w="1256"/>
        <w:gridCol w:w="2"/>
        <w:gridCol w:w="1287"/>
      </w:tblGrid>
      <w:tr>
        <w:trPr>
          <w:trHeight w:val="548" w:hRule="atLeast"/>
        </w:trPr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i cel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odpowiedzialna lub koordynująca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Limit 2018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Limit 2019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Limit 2020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Limit 2021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5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304" w:type="dxa"/>
            <w:gridSpan w:val="2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8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69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Wydatki na przedsięwzięcia-ogółem (1.1+1.2+1.3)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13 219 541,48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261 869,97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8 755 072,01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4 136 219,51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13 153 161,49</w:t>
            </w:r>
          </w:p>
        </w:tc>
      </w:tr>
      <w:tr>
        <w:trPr>
          <w:trHeight w:val="419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1.a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385 609,96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156 869,97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201 440,00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382 609,97</w:t>
            </w:r>
          </w:p>
        </w:tc>
      </w:tr>
      <w:tr>
        <w:trPr>
          <w:trHeight w:val="410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1.b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12 833 931,52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8 553 632,01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12 770 551,52</w:t>
            </w:r>
          </w:p>
        </w:tc>
      </w:tr>
      <w:tr>
        <w:trPr>
          <w:trHeight w:val="529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10 120 161,48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5 919 072,01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4 136 219,51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10 117 161,49</w:t>
            </w:r>
          </w:p>
        </w:tc>
      </w:tr>
      <w:tr>
        <w:trPr>
          <w:trHeight w:val="41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46 440,00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46 440,00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25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83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25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3 099 380,00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2 836 000,00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3 036 000,00</w:t>
            </w:r>
          </w:p>
        </w:tc>
      </w:tr>
      <w:tr>
        <w:trPr>
          <w:trHeight w:val="373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155 000,00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1.3.1.5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Zmiana Miejscowego planu zagospodarowania przestrzennego miasta Brzeziny dla jedenastu obszarów położonych na terenie miasta </w:t>
            </w:r>
          </w:p>
        </w:tc>
        <w:tc>
          <w:tcPr>
            <w:tcW w:w="16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1.3.1.6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Podstrefa Brzeziny Łódzkiej Specjalnej Strefy Ekonomicznej na terenie Miasta Brzeziny </w:t>
            </w:r>
          </w:p>
        </w:tc>
        <w:tc>
          <w:tcPr>
            <w:tcW w:w="16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100 000,00</w:t>
            </w:r>
          </w:p>
        </w:tc>
      </w:tr>
      <w:tr>
        <w:trPr>
          <w:trHeight w:val="509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749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2 849 380,00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2 681 000,00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2 786 000,00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Zaginione Miasto-stworzenie systemu efektywnego wykorzystania zasobów kulturowych Miasta Brzeziny </w:t>
            </w:r>
          </w:p>
        </w:tc>
        <w:tc>
          <w:tcPr>
            <w:tcW w:w="16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769 380,00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681 000,00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706 000,00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1.3.2.2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Rozwój lokalnej infrastruktury sportowej poprzez budowę hali sportowej w Brzezinach </w:t>
            </w:r>
          </w:p>
        </w:tc>
        <w:tc>
          <w:tcPr>
            <w:tcW w:w="16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2 080 000,00</w:t>
            </w:r>
          </w:p>
        </w:tc>
        <w:tc>
          <w:tcPr>
            <w:tcW w:w="118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80 000,00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2 000 000,00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2 080 000,00</w:t>
            </w:r>
          </w:p>
        </w:tc>
      </w:tr>
    </w:tbl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Przewodniczący Rady </w:t>
      </w:r>
      <w:r>
        <w:rPr>
          <w:rFonts w:cs="Times New Roman" w:ascii="Times New Roman" w:hAnsi="Times New Roman"/>
          <w:sz w:val="18"/>
          <w:szCs w:val="18"/>
        </w:rPr>
        <w:t>Miasta</w:t>
      </w:r>
    </w:p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Tadeusz Barucki</w:t>
      </w:r>
    </w:p>
    <w:p>
      <w:pPr>
        <w:pStyle w:val="Normal"/>
        <w:spacing w:lineRule="auto" w:line="240" w:before="0" w:after="0"/>
        <w:ind w:firstLine="13467"/>
        <w:jc w:val="center"/>
        <w:rPr/>
      </w:pPr>
      <w:r>
        <w:rPr/>
      </w:r>
    </w:p>
    <w:sectPr>
      <w:type w:val="nextPage"/>
      <w:pgSz w:orient="landscape" w:w="16838" w:h="11906"/>
      <w:pgMar w:left="567" w:right="253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3f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3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1</Pages>
  <Words>467</Words>
  <Characters>2401</Characters>
  <CharactersWithSpaces>2739</CharactersWithSpaces>
  <Paragraphs>180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2018-03-20T12:15:00Z</dcterms:created>
  <dc:creator>skarbnik</dc:creator>
  <dc:description/>
  <dc:language>pl-PL</dc:language>
  <cp:lastModifiedBy/>
  <cp:lastPrinted>2018-03-19T12:03:00Z</cp:lastPrinted>
  <dcterms:modified xsi:type="dcterms:W3CDTF">2018-03-28T14:50:55Z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